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4DA95CC" w:rsidR="003413BA" w:rsidRPr="003B32B5" w:rsidRDefault="00F016D7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W</w:t>
      </w:r>
      <w:r w:rsidR="003413BA" w:rsidRPr="003B32B5">
        <w:rPr>
          <w:rFonts w:ascii="Adagio_Slab" w:hAnsi="Adagio_Slab"/>
          <w:sz w:val="20"/>
          <w:szCs w:val="20"/>
        </w:rPr>
        <w:t xml:space="preserve">arszawa, dnia </w:t>
      </w:r>
      <w:r w:rsidR="003B32B5" w:rsidRPr="003B32B5">
        <w:rPr>
          <w:rFonts w:ascii="Adagio_Slab" w:hAnsi="Adagio_Slab"/>
          <w:sz w:val="20"/>
          <w:szCs w:val="20"/>
        </w:rPr>
        <w:t>23</w:t>
      </w:r>
      <w:r w:rsidR="00124F31" w:rsidRPr="003B32B5">
        <w:rPr>
          <w:rFonts w:ascii="Adagio_Slab" w:hAnsi="Adagio_Slab"/>
          <w:sz w:val="20"/>
          <w:szCs w:val="20"/>
        </w:rPr>
        <w:t>.</w:t>
      </w:r>
      <w:r w:rsidR="001D3E0B" w:rsidRPr="003B32B5">
        <w:rPr>
          <w:rFonts w:ascii="Adagio_Slab" w:hAnsi="Adagio_Slab"/>
          <w:sz w:val="20"/>
          <w:szCs w:val="20"/>
        </w:rPr>
        <w:t>04</w:t>
      </w:r>
      <w:r w:rsidR="00D36BE6" w:rsidRPr="003B32B5">
        <w:rPr>
          <w:rFonts w:ascii="Adagio_Slab" w:hAnsi="Adagio_Slab"/>
          <w:sz w:val="20"/>
          <w:szCs w:val="20"/>
        </w:rPr>
        <w:t>.</w:t>
      </w:r>
      <w:r w:rsidR="003413BA" w:rsidRPr="003B32B5">
        <w:rPr>
          <w:rFonts w:ascii="Adagio_Slab" w:hAnsi="Adagio_Slab"/>
          <w:sz w:val="20"/>
          <w:szCs w:val="20"/>
        </w:rPr>
        <w:t>202</w:t>
      </w:r>
      <w:r w:rsidR="00D36BE6" w:rsidRPr="003B32B5">
        <w:rPr>
          <w:rFonts w:ascii="Adagio_Slab" w:hAnsi="Adagio_Slab"/>
          <w:sz w:val="20"/>
          <w:szCs w:val="20"/>
        </w:rPr>
        <w:t>1</w:t>
      </w:r>
      <w:r w:rsidR="003413BA" w:rsidRPr="003B32B5">
        <w:rPr>
          <w:rFonts w:ascii="Adagio_Slab" w:hAnsi="Adagio_Slab"/>
          <w:sz w:val="20"/>
          <w:szCs w:val="20"/>
        </w:rPr>
        <w:t xml:space="preserve"> r</w:t>
      </w:r>
    </w:p>
    <w:p w14:paraId="6F6249D6" w14:textId="328C2824" w:rsidR="00396C25" w:rsidRPr="003B32B5" w:rsidRDefault="007230EB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284D8D81" w:rsidR="00D36BE6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3B32B5" w:rsidRPr="003B32B5">
        <w:rPr>
          <w:rFonts w:ascii="Adagio_Slab" w:hAnsi="Adagio_Slab" w:cs="Arial"/>
          <w:b/>
          <w:color w:val="0000FF"/>
          <w:sz w:val="20"/>
          <w:szCs w:val="20"/>
        </w:rPr>
        <w:t>5</w:t>
      </w:r>
    </w:p>
    <w:p w14:paraId="6998F4D6" w14:textId="77777777" w:rsidR="003B32B5" w:rsidRPr="003B32B5" w:rsidRDefault="003B32B5" w:rsidP="003B32B5">
      <w:pPr>
        <w:pStyle w:val="Zwykytekst"/>
        <w:spacing w:line="276" w:lineRule="auto"/>
        <w:rPr>
          <w:rFonts w:ascii="Adagio_Slab" w:hAnsi="Adagio_Slab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Zgodnie z SIWZ Zamawiający wymaga w  PKT 7.1.4 3) posiadania ZKP.</w:t>
      </w:r>
    </w:p>
    <w:p w14:paraId="7CE5475E" w14:textId="207C27CF" w:rsidR="003B32B5" w:rsidRPr="003B32B5" w:rsidRDefault="003B32B5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Czy Zamawiający dopuści jako spełnienie tego warunku posiadanie przez Oferenta/Wykonawcę posiadania Deklaracji Właściwości Użytkowych CE zgodnie z Normą EN 1090-1:2009+A1:2011, potwierdzający prawidłową ocenę ciągłego nadzoru i oceny zakładowej kontroli produkcji</w:t>
      </w:r>
      <w:r>
        <w:rPr>
          <w:rFonts w:ascii="Adagio_Slab" w:hAnsi="Adagio_Slab"/>
          <w:sz w:val="20"/>
          <w:szCs w:val="20"/>
        </w:rPr>
        <w:t>.</w:t>
      </w:r>
    </w:p>
    <w:p w14:paraId="3AD0C95F" w14:textId="77777777" w:rsidR="003B32B5" w:rsidRPr="003B32B5" w:rsidRDefault="003B32B5" w:rsidP="003B32B5">
      <w:pPr>
        <w:spacing w:before="100" w:beforeAutospacing="1" w:after="100" w:afterAutospacing="1"/>
        <w:jc w:val="both"/>
        <w:rPr>
          <w:rFonts w:ascii="Adagio_Slab" w:hAnsi="Adagio_Slab"/>
          <w:b/>
          <w:sz w:val="20"/>
          <w:szCs w:val="20"/>
        </w:rPr>
      </w:pPr>
      <w:r w:rsidRPr="003B32B5">
        <w:rPr>
          <w:rFonts w:ascii="Adagio_Slab" w:hAnsi="Adagio_Slab"/>
          <w:b/>
          <w:sz w:val="20"/>
          <w:szCs w:val="20"/>
        </w:rPr>
        <w:t xml:space="preserve">odp. Zamawiający dopuszcza jako spełnienie warunku SWZ posiadanie Deklaracji Właściwości Użytkowych CE zgodnie z Normą EN 1090-1:2009+A1:2011, potwierdzający prawidłową ocenę ciągłego nadzoru i oceny zakładowej kontroli produkcji.  </w:t>
      </w:r>
    </w:p>
    <w:p w14:paraId="419C67F9" w14:textId="77777777" w:rsidR="003B32B5" w:rsidRPr="003B32B5" w:rsidRDefault="003B32B5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28F4E50C" w14:textId="76CA1534" w:rsidR="005E0D87" w:rsidRPr="003B32B5" w:rsidRDefault="007230EB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z  poważaniem</w:t>
      </w:r>
    </w:p>
    <w:sectPr w:rsidR="005E0D87" w:rsidRPr="003B32B5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DD6C" w14:textId="77777777" w:rsidR="00CA7E86" w:rsidRDefault="00CA7E86" w:rsidP="00300F57">
      <w:pPr>
        <w:spacing w:after="0" w:line="240" w:lineRule="auto"/>
      </w:pPr>
      <w:r>
        <w:separator/>
      </w:r>
    </w:p>
  </w:endnote>
  <w:endnote w:type="continuationSeparator" w:id="0">
    <w:p w14:paraId="23DEC037" w14:textId="77777777" w:rsidR="00CA7E86" w:rsidRDefault="00CA7E8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F7FA" w14:textId="77777777" w:rsidR="00CA7E86" w:rsidRDefault="00CA7E86" w:rsidP="00300F57">
      <w:pPr>
        <w:spacing w:after="0" w:line="240" w:lineRule="auto"/>
      </w:pPr>
      <w:r>
        <w:separator/>
      </w:r>
    </w:p>
  </w:footnote>
  <w:footnote w:type="continuationSeparator" w:id="0">
    <w:p w14:paraId="247B0D32" w14:textId="77777777" w:rsidR="00CA7E86" w:rsidRDefault="00CA7E8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2021-04-20T11:10:00Z</cp:lastPrinted>
  <dcterms:created xsi:type="dcterms:W3CDTF">2021-04-23T11:51:00Z</dcterms:created>
  <dcterms:modified xsi:type="dcterms:W3CDTF">2021-04-23T11:51:00Z</dcterms:modified>
</cp:coreProperties>
</file>